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</w:pPr>
    </w:p>
    <w:p>
      <w:pPr>
        <w:pStyle w:val="Title"/>
      </w:pPr>
    </w:p>
    <w:p>
      <w:pPr>
        <w:pStyle w:val="Title"/>
        <w:rPr>
          <w:b w:val="1"/>
          <w:bCs w:val="1"/>
          <w:sz w:val="24"/>
          <w:szCs w:val="24"/>
        </w:rPr>
      </w:pPr>
      <w:r>
        <w:rPr>
          <w:rFonts w:cs="Arial Unicode MS" w:eastAsia="Arial Unicode MS"/>
          <w:b w:val="1"/>
          <w:bCs w:val="1"/>
          <w:sz w:val="24"/>
          <w:szCs w:val="24"/>
          <w:rtl w:val="0"/>
          <w:lang w:val="pt-PT"/>
        </w:rPr>
        <w:t>SOLICITA</w:t>
      </w:r>
      <w:r>
        <w:rPr>
          <w:rFonts w:cs="Arial Unicode MS" w:eastAsia="Arial Unicode MS" w:hint="default"/>
          <w:b w:val="1"/>
          <w:bCs w:val="1"/>
          <w:sz w:val="24"/>
          <w:szCs w:val="24"/>
          <w:rtl w:val="0"/>
          <w:lang w:val="pt-PT"/>
        </w:rPr>
        <w:t>ÇÃ</w:t>
      </w:r>
      <w:r>
        <w:rPr>
          <w:rFonts w:cs="Arial Unicode MS" w:eastAsia="Arial Unicode MS"/>
          <w:b w:val="1"/>
          <w:bCs w:val="1"/>
          <w:sz w:val="24"/>
          <w:szCs w:val="24"/>
          <w:rtl w:val="0"/>
          <w:lang w:val="pt-PT"/>
        </w:rPr>
        <w:t>O DE COMPOSI</w:t>
      </w:r>
      <w:r>
        <w:rPr>
          <w:rFonts w:cs="Arial Unicode MS" w:eastAsia="Arial Unicode MS" w:hint="default"/>
          <w:b w:val="1"/>
          <w:bCs w:val="1"/>
          <w:sz w:val="24"/>
          <w:szCs w:val="24"/>
          <w:rtl w:val="0"/>
          <w:lang w:val="pt-PT"/>
        </w:rPr>
        <w:t>ÇÃ</w:t>
      </w:r>
      <w:r>
        <w:rPr>
          <w:rFonts w:cs="Arial Unicode MS" w:eastAsia="Arial Unicode MS"/>
          <w:b w:val="1"/>
          <w:bCs w:val="1"/>
          <w:sz w:val="24"/>
          <w:szCs w:val="24"/>
          <w:rtl w:val="0"/>
          <w:lang w:val="pt-PT"/>
        </w:rPr>
        <w:t>O DE BANCA EXAMINADORA</w:t>
      </w:r>
    </w:p>
    <w:p>
      <w:pPr>
        <w:pStyle w:val="Title"/>
        <w:rPr>
          <w:b w:val="1"/>
          <w:bCs w:val="1"/>
          <w:sz w:val="24"/>
          <w:szCs w:val="24"/>
          <w:u w:val="single"/>
        </w:rPr>
      </w:pPr>
    </w:p>
    <w:p>
      <w:pPr>
        <w:pStyle w:val="Title"/>
        <w:rPr>
          <w:b w:val="1"/>
          <w:bCs w:val="1"/>
          <w:sz w:val="24"/>
          <w:szCs w:val="24"/>
          <w:u w:val="single"/>
        </w:rPr>
      </w:pPr>
      <w:r>
        <w:rPr>
          <w:rFonts w:cs="Arial Unicode MS" w:eastAsia="Arial Unicode MS"/>
          <w:b w:val="1"/>
          <w:bCs w:val="1"/>
          <w:sz w:val="24"/>
          <w:szCs w:val="24"/>
          <w:u w:val="single"/>
          <w:rtl w:val="0"/>
          <w:lang w:val="pt-PT"/>
        </w:rPr>
        <w:t>QUALIFICA</w:t>
      </w:r>
      <w:r>
        <w:rPr>
          <w:rFonts w:cs="Arial Unicode MS" w:eastAsia="Arial Unicode MS" w:hint="default"/>
          <w:b w:val="1"/>
          <w:bCs w:val="1"/>
          <w:sz w:val="24"/>
          <w:szCs w:val="24"/>
          <w:u w:val="single"/>
          <w:rtl w:val="0"/>
          <w:lang w:val="pt-PT"/>
        </w:rPr>
        <w:t>ÇÃ</w:t>
      </w:r>
      <w:r>
        <w:rPr>
          <w:rFonts w:cs="Arial Unicode MS" w:eastAsia="Arial Unicode MS"/>
          <w:b w:val="1"/>
          <w:bCs w:val="1"/>
          <w:sz w:val="24"/>
          <w:szCs w:val="24"/>
          <w:u w:val="single"/>
          <w:rtl w:val="0"/>
          <w:lang w:val="pt-PT"/>
        </w:rPr>
        <w:t>O DE DOUTORADO</w:t>
      </w:r>
    </w:p>
    <w:p>
      <w:pPr>
        <w:pStyle w:val="Title"/>
        <w:rPr>
          <w:b w:val="1"/>
          <w:bCs w:val="1"/>
          <w:sz w:val="24"/>
          <w:szCs w:val="24"/>
          <w:u w:val="single"/>
        </w:rPr>
      </w:pPr>
    </w:p>
    <w:p>
      <w:pPr>
        <w:pStyle w:val="LO-normal"/>
      </w:pPr>
      <w:r>
        <w:rPr>
          <w:rtl w:val="0"/>
          <w:lang w:val="pt-PT"/>
        </w:rPr>
        <w:t>Senhor Coordenador do Programa de P</w:t>
      </w:r>
      <w:r>
        <w:rPr>
          <w:rtl w:val="0"/>
          <w:lang w:val="pt-PT"/>
        </w:rPr>
        <w:t>ó</w:t>
      </w:r>
      <w:r>
        <w:rPr>
          <w:rtl w:val="0"/>
          <w:lang w:val="pt-PT"/>
        </w:rPr>
        <w:t>s-Gradua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em Sociologia da UnB, solicitamos aprova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da Banca Examinadora para Qualifica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de Doutorado abaixo discriminada:</w:t>
      </w:r>
    </w:p>
    <w:p>
      <w:pPr>
        <w:pStyle w:val="LO-normal"/>
        <w:jc w:val="center"/>
      </w:pPr>
    </w:p>
    <w:p>
      <w:pPr>
        <w:pStyle w:val="LO-normal"/>
        <w:ind w:firstLine="720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026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266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widowControl w:val="0"/>
              <w:jc w:val="left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T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PICOS PARA CADASTRAR NO SISTEMA - SIGAA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DADOS: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Discente: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Matr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>cula: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T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>tulo do Trabalho em portugu</w:t>
            </w:r>
            <w:r>
              <w:rPr>
                <w:shd w:val="nil" w:color="auto" w:fill="auto"/>
                <w:rtl w:val="0"/>
                <w:lang w:val="pt-PT"/>
              </w:rPr>
              <w:t>ê</w:t>
            </w:r>
            <w:r>
              <w:rPr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T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>tulo do Trabalho em ingl</w:t>
            </w:r>
            <w:r>
              <w:rPr>
                <w:shd w:val="nil" w:color="auto" w:fill="auto"/>
                <w:rtl w:val="0"/>
                <w:lang w:val="pt-PT"/>
              </w:rPr>
              <w:t>ê</w:t>
            </w:r>
            <w:r>
              <w:rPr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Data: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Hor</w:t>
            </w:r>
            <w:r>
              <w:rPr>
                <w:shd w:val="nil" w:color="auto" w:fill="auto"/>
                <w:rtl w:val="0"/>
                <w:lang w:val="pt-PT"/>
              </w:rPr>
              <w:t>á</w:t>
            </w:r>
            <w:r>
              <w:rPr>
                <w:shd w:val="nil" w:color="auto" w:fill="auto"/>
                <w:rtl w:val="0"/>
                <w:lang w:val="pt-PT"/>
              </w:rPr>
              <w:t>rio: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N</w:t>
            </w:r>
            <w:r>
              <w:rPr>
                <w:shd w:val="nil" w:color="auto" w:fill="auto"/>
                <w:rtl w:val="0"/>
                <w:lang w:val="pt-PT"/>
              </w:rPr>
              <w:t>ú</w:t>
            </w:r>
            <w:r>
              <w:rPr>
                <w:shd w:val="nil" w:color="auto" w:fill="auto"/>
                <w:rtl w:val="0"/>
                <w:lang w:val="pt-PT"/>
              </w:rPr>
              <w:t>mero de p</w:t>
            </w:r>
            <w:r>
              <w:rPr>
                <w:shd w:val="nil" w:color="auto" w:fill="auto"/>
                <w:rtl w:val="0"/>
                <w:lang w:val="pt-PT"/>
              </w:rPr>
              <w:t>á</w:t>
            </w:r>
            <w:r>
              <w:rPr>
                <w:shd w:val="nil" w:color="auto" w:fill="auto"/>
                <w:rtl w:val="0"/>
                <w:lang w:val="pt-PT"/>
              </w:rPr>
              <w:t>ginas do projeto: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widowControl w:val="0"/>
              <w:tabs>
                <w:tab w:val="left" w:pos="55"/>
                <w:tab w:val="left" w:pos="286"/>
              </w:tabs>
              <w:jc w:val="left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Resumo em portugu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widowControl w:val="0"/>
              <w:tabs>
                <w:tab w:val="left" w:pos="55"/>
                <w:tab w:val="left" w:pos="286"/>
              </w:tabs>
              <w:jc w:val="left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Resumo em ingl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widowControl w:val="0"/>
              <w:spacing w:after="112"/>
              <w:jc w:val="left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Palavras-chave em portugu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  <w:widowControl w:val="0"/>
              <w:spacing w:after="112"/>
              <w:jc w:val="left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Palavras-chave em ingl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s:</w:t>
            </w:r>
          </w:p>
        </w:tc>
      </w:tr>
      <w:tr>
        <w:tblPrEx>
          <w:shd w:val="clear" w:color="auto" w:fill="ced7e7"/>
        </w:tblPrEx>
        <w:trPr>
          <w:trHeight w:val="2079" w:hRule="atLeast"/>
        </w:trPr>
        <w:tc>
          <w:tcPr>
            <w:tcW w:type="dxa" w:w="10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Modalidade da defesa: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 xml:space="preserve">( ) Presencial.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Obs.:</w:t>
            </w:r>
            <w:r>
              <w:rPr>
                <w:shd w:val="nil" w:color="auto" w:fill="auto"/>
                <w:rtl w:val="0"/>
                <w:lang w:val="pt-PT"/>
              </w:rPr>
              <w:t xml:space="preserve"> A/O orientador/a deve, obrigatoriamente, reservar o dia da defesa pelo sistema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sol.unb.br</w:t>
            </w:r>
            <w:r>
              <w:rPr>
                <w:shd w:val="nil" w:color="auto" w:fill="auto"/>
                <w:rtl w:val="0"/>
                <w:lang w:val="pt-PT"/>
              </w:rPr>
              <w:t>, na op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 xml:space="preserve">o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Agendamento</w:t>
            </w:r>
            <w:r>
              <w:rPr>
                <w:shd w:val="nil" w:color="auto" w:fill="auto"/>
                <w:rtl w:val="0"/>
                <w:lang w:val="pt-PT"/>
              </w:rPr>
              <w:t>.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>( ) H</w:t>
            </w:r>
            <w:r>
              <w:rPr>
                <w:shd w:val="nil" w:color="auto" w:fill="auto"/>
                <w:rtl w:val="0"/>
                <w:lang w:val="pt-PT"/>
              </w:rPr>
              <w:t>í</w:t>
            </w:r>
            <w:r>
              <w:rPr>
                <w:shd w:val="nil" w:color="auto" w:fill="auto"/>
                <w:rtl w:val="0"/>
                <w:lang w:val="pt-PT"/>
              </w:rPr>
              <w:t xml:space="preserve">brida.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hd w:val="nil" w:color="auto" w:fill="auto"/>
                <w:rtl w:val="0"/>
                <w:lang w:val="pt-PT"/>
              </w:rPr>
              <w:t xml:space="preserve"> ________________________________________________________</w:t>
            </w:r>
            <w:r>
              <w:rPr>
                <w:shd w:val="nil" w:color="auto" w:fill="auto"/>
                <w:lang w:val="pt-PT"/>
              </w:rPr>
              <w:br w:type="textWrapping"/>
            </w:r>
            <w:r>
              <w:rPr>
                <w:shd w:val="nil" w:color="auto" w:fill="auto"/>
                <w:rtl w:val="0"/>
                <w:lang w:val="pt-PT"/>
              </w:rPr>
              <w:t xml:space="preserve">( ) Online. </w:t>
            </w: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hd w:val="nil" w:color="auto" w:fill="auto"/>
                <w:rtl w:val="0"/>
                <w:lang w:val="pt-PT"/>
              </w:rPr>
              <w:t xml:space="preserve"> _________________________________________________________ </w:t>
            </w:r>
          </w:p>
        </w:tc>
      </w:tr>
    </w:tbl>
    <w:p>
      <w:pPr>
        <w:pStyle w:val="LO-normal"/>
        <w:widowControl w:val="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</w:pPr>
    </w:p>
    <w:p>
      <w:pPr>
        <w:pStyle w:val="LO-normal"/>
      </w:pPr>
    </w:p>
    <w:tbl>
      <w:tblPr>
        <w:tblW w:w="1032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322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b w:val="1"/>
                <w:bCs w:val="1"/>
                <w:shd w:val="nil" w:color="auto" w:fill="auto"/>
                <w:rtl w:val="0"/>
                <w:lang w:val="pt-PT"/>
              </w:rPr>
              <w:t>Banca Examinadora: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1. Presidente (Orientador):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2. Membro interno PPG/SOL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 Membro externo: (n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 xml:space="preserve">o vinculado </w:t>
            </w:r>
            <w:r>
              <w:rPr>
                <w:shd w:val="nil" w:color="auto" w:fill="auto"/>
                <w:rtl w:val="0"/>
                <w:lang w:val="pt-PT"/>
              </w:rPr>
              <w:t xml:space="preserve">à </w:t>
            </w:r>
            <w:r>
              <w:rPr>
                <w:shd w:val="nil" w:color="auto" w:fill="auto"/>
                <w:rtl w:val="0"/>
                <w:lang w:val="pt-PT"/>
              </w:rPr>
              <w:t>UNB)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 xml:space="preserve">3.1. </w:t>
            </w:r>
            <w:r>
              <w:rPr>
                <w:shd w:val="nil" w:color="auto" w:fill="auto"/>
                <w:rtl w:val="0"/>
                <w:lang w:val="pt-PT"/>
              </w:rPr>
              <w:t>Ó</w:t>
            </w:r>
            <w:r>
              <w:rPr>
                <w:shd w:val="nil" w:color="auto" w:fill="auto"/>
                <w:rtl w:val="0"/>
                <w:lang w:val="pt-PT"/>
              </w:rPr>
              <w:t>rg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3.2. 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3.3. 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4.  Membro externo (n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 xml:space="preserve">o vinculado </w:t>
            </w:r>
            <w:r>
              <w:rPr>
                <w:shd w:val="nil" w:color="auto" w:fill="auto"/>
                <w:rtl w:val="0"/>
                <w:lang w:val="pt-PT"/>
              </w:rPr>
              <w:t xml:space="preserve">à </w:t>
            </w:r>
            <w:r>
              <w:rPr>
                <w:shd w:val="nil" w:color="auto" w:fill="auto"/>
                <w:rtl w:val="0"/>
                <w:lang w:val="pt-PT"/>
              </w:rPr>
              <w:t>UNB):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 xml:space="preserve">4.1. </w:t>
            </w:r>
            <w:r>
              <w:rPr>
                <w:shd w:val="nil" w:color="auto" w:fill="auto"/>
                <w:rtl w:val="0"/>
                <w:lang w:val="pt-PT"/>
              </w:rPr>
              <w:t>Ó</w:t>
            </w:r>
            <w:r>
              <w:rPr>
                <w:shd w:val="nil" w:color="auto" w:fill="auto"/>
                <w:rtl w:val="0"/>
                <w:lang w:val="pt-PT"/>
              </w:rPr>
              <w:t>rg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4.2. 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>4.3. 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jc w:val="both"/>
            </w:pPr>
            <w:r>
              <w:rPr>
                <w:shd w:val="nil" w:color="auto" w:fill="auto"/>
                <w:rtl w:val="0"/>
                <w:lang w:val="pt-PT"/>
              </w:rPr>
              <w:t xml:space="preserve">5. Membro Suplente (em caso de membro externo, incluir </w:t>
            </w:r>
            <w:r>
              <w:rPr>
                <w:shd w:val="nil" w:color="auto" w:fill="auto"/>
                <w:rtl w:val="0"/>
                <w:lang w:val="pt-PT"/>
              </w:rPr>
              <w:t>ó</w:t>
            </w:r>
            <w:r>
              <w:rPr>
                <w:shd w:val="nil" w:color="auto" w:fill="auto"/>
                <w:rtl w:val="0"/>
                <w:lang w:val="pt-PT"/>
              </w:rPr>
              <w:t>rg</w:t>
            </w:r>
            <w:r>
              <w:rPr>
                <w:shd w:val="nil" w:color="auto" w:fill="auto"/>
                <w:rtl w:val="0"/>
                <w:lang w:val="pt-PT"/>
              </w:rPr>
              <w:t>ã</w:t>
            </w:r>
            <w:r>
              <w:rPr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hd w:val="nil" w:color="auto" w:fill="auto"/>
                <w:rtl w:val="0"/>
                <w:lang w:val="pt-PT"/>
              </w:rPr>
              <w:t>çã</w:t>
            </w:r>
            <w:r>
              <w:rPr>
                <w:shd w:val="nil" w:color="auto" w:fill="auto"/>
                <w:rtl w:val="0"/>
                <w:lang w:val="pt-PT"/>
              </w:rPr>
              <w:t>o, e-mail e CPF):</w:t>
            </w:r>
          </w:p>
        </w:tc>
      </w:tr>
    </w:tbl>
    <w:p>
      <w:pPr>
        <w:pStyle w:val="LO-normal"/>
        <w:widowControl w:val="0"/>
      </w:pPr>
    </w:p>
    <w:p>
      <w:pPr>
        <w:pStyle w:val="LO-normal"/>
        <w:widowControl w:val="0"/>
      </w:pPr>
    </w:p>
    <w:p>
      <w:pPr>
        <w:pStyle w:val="LO-normal"/>
        <w:widowControl w:val="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Bras</w:t>
      </w: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lia/DF,      /       /    .</w:t>
      </w: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Assinatura do/a discente:</w:t>
      </w: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ind w:firstLine="720"/>
        <w:jc w:val="center"/>
      </w:pPr>
      <w:r>
        <w:rPr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Assinatura do/a orientador:</w:t>
      </w:r>
    </w:p>
    <w:sectPr>
      <w:headerReference w:type="default" r:id="rId4"/>
      <w:footerReference w:type="default" r:id="rId5"/>
      <w:pgSz w:w="12240" w:h="15840" w:orient="portrait"/>
      <w:pgMar w:top="1440" w:right="1080" w:bottom="706" w:left="1080" w:header="284" w:footer="7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rial Black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tabs>
        <w:tab w:val="center" w:pos="4419"/>
        <w:tab w:val="right" w:pos="8838"/>
      </w:tabs>
      <w:jc w:val="right"/>
      <w:rPr>
        <w:outline w:val="0"/>
        <w:color w:val="000000"/>
        <w:u w:color="000000"/>
        <w14:textFill>
          <w14:solidFill>
            <w14:srgbClr w14:val="000000"/>
          </w14:solidFill>
        </w14:textFill>
      </w:rPr>
    </w:pP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  <w:fldChar w:fldCharType="end" w:fldLock="0"/>
    </w:r>
    <w:r>
      <w:rPr>
        <w:sz w:val="19"/>
        <w:szCs w:val="19"/>
        <w:rtl w:val="0"/>
        <w:lang w:val="pt-PT"/>
      </w:rPr>
      <w:t>________________________________________________________________________________________________________</w:t>
    </w:r>
    <w:r>
      <w:rPr>
        <w:rFonts w:ascii="Arial" w:hAnsi="Arial"/>
        <w:outline w:val="0"/>
        <w:color w:val="365f91"/>
        <w:sz w:val="20"/>
        <w:szCs w:val="20"/>
        <w:u w:color="365f91"/>
        <w:rtl w:val="0"/>
        <w:lang w:val="pt-PT"/>
        <w14:textFill>
          <w14:solidFill>
            <w14:srgbClr w14:val="365F91"/>
          </w14:solidFill>
        </w14:textFill>
      </w:rPr>
      <w:t xml:space="preserve"> </w:t>
    </w:r>
  </w:p>
  <w:p>
    <w:pPr>
      <w:pStyle w:val="LO-normal"/>
      <w:tabs>
        <w:tab w:val="center" w:pos="4717"/>
        <w:tab w:val="right" w:pos="9434"/>
      </w:tabs>
      <w:jc w:val="center"/>
      <w:rPr>
        <w:rFonts w:ascii="Arial" w:cs="Arial" w:hAnsi="Arial" w:eastAsia="Arial"/>
        <w:outline w:val="0"/>
        <w:color w:val="365f91"/>
        <w:sz w:val="16"/>
        <w:szCs w:val="16"/>
        <w:u w:color="365f91"/>
        <w14:textFill>
          <w14:solidFill>
            <w14:srgbClr w14:val="365F91"/>
          </w14:solidFill>
        </w14:textFill>
      </w:rPr>
    </w:pP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Campus Universit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á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rio Darcy Ribeiro/UnB - Instituto de Ci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ê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ncias Sociais/ICS - CEP: 70.910-900 - Bras</w:t>
    </w:r>
    <w:r>
      <w:rPr>
        <w:rFonts w:ascii="Arial" w:hAnsi="Arial" w:hint="default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í</w:t>
    </w: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 xml:space="preserve">lia/DF - Brasil. </w:t>
    </w:r>
  </w:p>
  <w:p>
    <w:pPr>
      <w:pStyle w:val="LO-normal"/>
      <w:tabs>
        <w:tab w:val="center" w:pos="4717"/>
        <w:tab w:val="right" w:pos="9434"/>
      </w:tabs>
      <w:jc w:val="center"/>
    </w:pPr>
    <w:r>
      <w:rPr>
        <w:rFonts w:ascii="Arial" w:hAnsi="Arial"/>
        <w:outline w:val="0"/>
        <w:color w:val="365f91"/>
        <w:sz w:val="16"/>
        <w:szCs w:val="16"/>
        <w:u w:color="365f91"/>
        <w:rtl w:val="0"/>
        <w:lang w:val="pt-PT"/>
        <w14:textFill>
          <w14:solidFill>
            <w14:srgbClr w14:val="365F91"/>
          </w14:solidFill>
        </w14:textFill>
      </w:rPr>
      <w:t>Contatos: +55 (61) 3107-1507/1508 - www.sol.unb.br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rPr>
        <w:rFonts w:ascii="Arial" w:hAnsi="Arial"/>
        <w:sz w:val="18"/>
        <w:szCs w:val="18"/>
      </w:rPr>
    </w:pPr>
  </w:p>
  <w:p>
    <w:pPr>
      <w:pStyle w:val="Corpo"/>
      <w:jc w:val="right"/>
    </w:pPr>
    <w:r>
      <w:drawing xmlns:a="http://schemas.openxmlformats.org/drawingml/2006/main">
        <wp:inline distT="0" distB="0" distL="0" distR="0">
          <wp:extent cx="1416686" cy="755650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686" cy="7556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drawing xmlns:a="http://schemas.openxmlformats.org/drawingml/2006/main">
        <wp:inline distT="0" distB="0" distL="0" distR="0">
          <wp:extent cx="2252345" cy="755650"/>
          <wp:effectExtent l="0" t="0" r="0" b="0"/>
          <wp:docPr id="1073741826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png" descr="image2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345" cy="7556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Arial Black" w:hAnsi="Arial Black"/>
        <w:outline w:val="0"/>
        <w:color w:val="000000"/>
        <w:u w:color="000000"/>
        <w14:textFill>
          <w14:solidFill>
            <w14:srgbClr w14:val="000000"/>
          </w14:solidFill>
        </w14:textFill>
      </w:rPr>
      <w:tab/>
      <w:tab/>
      <w:tab/>
    </w:r>
    <w:r>
      <w:rPr>
        <w:b w:val="1"/>
        <w:bCs w:val="1"/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LO-normal">
    <w:name w:val="LO-normal"/>
    <w:next w:val="LO-norma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